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95" w:rsidRPr="00135095" w:rsidRDefault="00303E4D" w:rsidP="00135095">
      <w:pPr>
        <w:jc w:val="center"/>
        <w:rPr>
          <w:rFonts w:hint="eastAsia"/>
          <w:b/>
          <w:sz w:val="32"/>
          <w:szCs w:val="32"/>
        </w:rPr>
      </w:pPr>
      <w:r w:rsidRPr="00135095">
        <w:rPr>
          <w:rFonts w:hint="eastAsia"/>
          <w:b/>
          <w:sz w:val="32"/>
          <w:szCs w:val="32"/>
        </w:rPr>
        <w:t>企业“守合同重信用”和“合同信用等级”</w:t>
      </w:r>
    </w:p>
    <w:p w:rsidR="004358AB" w:rsidRPr="00135095" w:rsidRDefault="00303E4D" w:rsidP="00135095">
      <w:pPr>
        <w:jc w:val="center"/>
        <w:rPr>
          <w:b/>
          <w:sz w:val="32"/>
          <w:szCs w:val="32"/>
        </w:rPr>
      </w:pPr>
      <w:r w:rsidRPr="00135095">
        <w:rPr>
          <w:rFonts w:hint="eastAsia"/>
          <w:b/>
          <w:sz w:val="32"/>
          <w:szCs w:val="32"/>
        </w:rPr>
        <w:t>荣誉认定的条件、程序和社会效应</w:t>
      </w:r>
    </w:p>
    <w:p w:rsidR="00135095" w:rsidRDefault="00135095" w:rsidP="00323B43">
      <w:pPr>
        <w:rPr>
          <w:rFonts w:hint="eastAsia"/>
        </w:rPr>
      </w:pPr>
    </w:p>
    <w:p w:rsidR="00303E4D" w:rsidRPr="00135095" w:rsidRDefault="00303E4D" w:rsidP="00323B43">
      <w:pPr>
        <w:rPr>
          <w:b/>
          <w:sz w:val="28"/>
          <w:szCs w:val="28"/>
        </w:rPr>
      </w:pPr>
      <w:r w:rsidRPr="00135095">
        <w:rPr>
          <w:rFonts w:hint="eastAsia"/>
          <w:b/>
          <w:sz w:val="28"/>
          <w:szCs w:val="28"/>
        </w:rPr>
        <w:t>认定条件</w:t>
      </w:r>
    </w:p>
    <w:p w:rsidR="00303E4D" w:rsidRDefault="00303E4D" w:rsidP="00135095">
      <w:pPr>
        <w:spacing w:line="360" w:lineRule="auto"/>
      </w:pPr>
      <w:r>
        <w:rPr>
          <w:rFonts w:hint="eastAsia"/>
        </w:rPr>
        <w:t>一、认定“守合同重信用”公示企业条件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、在本市依法</w:t>
      </w:r>
      <w:r w:rsidR="00135095">
        <w:rPr>
          <w:rFonts w:hint="eastAsia"/>
        </w:rPr>
        <w:t>登记</w:t>
      </w:r>
      <w:r>
        <w:rPr>
          <w:rFonts w:hint="eastAsia"/>
        </w:rPr>
        <w:t>的企业单位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、开业已满二个会计年度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3</w:t>
      </w:r>
      <w:r>
        <w:rPr>
          <w:rFonts w:hint="eastAsia"/>
        </w:rPr>
        <w:t>、具备本</w:t>
      </w:r>
      <w:r w:rsidR="00135095">
        <w:rPr>
          <w:rFonts w:hint="eastAsia"/>
        </w:rPr>
        <w:t>市</w:t>
      </w:r>
      <w:r>
        <w:rPr>
          <w:rFonts w:hint="eastAsia"/>
        </w:rPr>
        <w:t>合同信用促进会会员资格并取得</w:t>
      </w:r>
      <w:r>
        <w:rPr>
          <w:rFonts w:hint="eastAsia"/>
        </w:rPr>
        <w:t>A</w:t>
      </w:r>
      <w:r>
        <w:rPr>
          <w:rFonts w:hint="eastAsia"/>
        </w:rPr>
        <w:t>级以上“合同信用等级”证书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4</w:t>
      </w:r>
      <w:r>
        <w:rPr>
          <w:rFonts w:hint="eastAsia"/>
        </w:rPr>
        <w:t>、申报期内无不良信用记录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</w:pPr>
      <w:r>
        <w:rPr>
          <w:rFonts w:hint="eastAsia"/>
        </w:rPr>
        <w:t>二、申请认定“合同信用等级”企业条件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1</w:t>
      </w:r>
      <w:r w:rsidR="00135095">
        <w:rPr>
          <w:rFonts w:hint="eastAsia"/>
        </w:rPr>
        <w:t>、在本市依登记</w:t>
      </w:r>
      <w:r>
        <w:rPr>
          <w:rFonts w:hint="eastAsia"/>
        </w:rPr>
        <w:t>的企业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、开业已满二个会计年度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3</w:t>
      </w:r>
      <w:r>
        <w:rPr>
          <w:rFonts w:hint="eastAsia"/>
        </w:rPr>
        <w:t>、具备本</w:t>
      </w:r>
      <w:r w:rsidR="00135095">
        <w:rPr>
          <w:rFonts w:hint="eastAsia"/>
        </w:rPr>
        <w:t>市</w:t>
      </w:r>
      <w:r>
        <w:rPr>
          <w:rFonts w:hint="eastAsia"/>
        </w:rPr>
        <w:t>合同信用促进会会员资格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135095">
        <w:rPr>
          <w:rFonts w:hint="eastAsia"/>
        </w:rPr>
        <w:t>企业</w:t>
      </w:r>
      <w:r>
        <w:rPr>
          <w:rFonts w:hint="eastAsia"/>
        </w:rPr>
        <w:t>信用记录</w:t>
      </w:r>
      <w:r w:rsidR="00135095">
        <w:rPr>
          <w:rFonts w:hint="eastAsia"/>
        </w:rPr>
        <w:t>良好。</w:t>
      </w:r>
    </w:p>
    <w:p w:rsidR="00135095" w:rsidRDefault="00135095" w:rsidP="00135095">
      <w:pPr>
        <w:spacing w:line="360" w:lineRule="auto"/>
        <w:ind w:firstLineChars="200" w:firstLine="440"/>
        <w:rPr>
          <w:rFonts w:hint="eastAsia"/>
        </w:rPr>
      </w:pPr>
    </w:p>
    <w:p w:rsidR="00303E4D" w:rsidRPr="00135095" w:rsidRDefault="00303E4D" w:rsidP="00135095">
      <w:pPr>
        <w:spacing w:line="360" w:lineRule="auto"/>
        <w:rPr>
          <w:b/>
          <w:sz w:val="28"/>
          <w:szCs w:val="28"/>
        </w:rPr>
      </w:pPr>
      <w:r w:rsidRPr="00135095">
        <w:rPr>
          <w:rFonts w:hint="eastAsia"/>
          <w:b/>
          <w:sz w:val="28"/>
          <w:szCs w:val="28"/>
        </w:rPr>
        <w:t>认定程序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、申报企业向企业注册地（或企业经营地）所在区合同信用促进会提出认定申请，并向第三方评估机构提交认定材料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、评估机构对企业合同信用进行评估，出具（企业合同信用评估报告）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lastRenderedPageBreak/>
        <w:t>3</w:t>
      </w:r>
      <w:r>
        <w:rPr>
          <w:rFonts w:hint="eastAsia"/>
        </w:rPr>
        <w:t>、区合同信用促进会根据（企业合同信用评估报告）拟定企业合同信用等级并报市</w:t>
      </w:r>
      <w:r w:rsidR="00135095">
        <w:rPr>
          <w:rFonts w:hint="eastAsia"/>
        </w:rPr>
        <w:t>合同信用</w:t>
      </w:r>
      <w:r>
        <w:rPr>
          <w:rFonts w:hint="eastAsia"/>
        </w:rPr>
        <w:t>促进会</w:t>
      </w:r>
      <w:r w:rsidR="00135095">
        <w:rPr>
          <w:rFonts w:hint="eastAsia"/>
        </w:rPr>
        <w:t>。</w:t>
      </w:r>
    </w:p>
    <w:p w:rsidR="00303E4D" w:rsidRDefault="00303E4D" w:rsidP="00135095">
      <w:pPr>
        <w:spacing w:line="360" w:lineRule="auto"/>
        <w:ind w:firstLineChars="200" w:firstLine="440"/>
      </w:pPr>
      <w:r>
        <w:rPr>
          <w:rFonts w:hint="eastAsia"/>
        </w:rPr>
        <w:t>4</w:t>
      </w:r>
      <w:r>
        <w:rPr>
          <w:rFonts w:hint="eastAsia"/>
        </w:rPr>
        <w:t>、市</w:t>
      </w:r>
      <w:r w:rsidR="00135095">
        <w:rPr>
          <w:rFonts w:hint="eastAsia"/>
        </w:rPr>
        <w:t>合同信用</w:t>
      </w:r>
      <w:r>
        <w:rPr>
          <w:rFonts w:hint="eastAsia"/>
        </w:rPr>
        <w:t>促进会对各区</w:t>
      </w:r>
      <w:r w:rsidR="00DA2548">
        <w:rPr>
          <w:rFonts w:hint="eastAsia"/>
        </w:rPr>
        <w:t>上报名单组织网上公示，征求社会各方面意见，根据公示结果决定申报企业的“守合同重信用”公示资格和“企业合同信用等级”资质</w:t>
      </w:r>
      <w:r w:rsidR="00135095">
        <w:rPr>
          <w:rFonts w:hint="eastAsia"/>
        </w:rPr>
        <w:t>。</w:t>
      </w:r>
    </w:p>
    <w:p w:rsidR="00DA2548" w:rsidRDefault="00DA2548" w:rsidP="00135095">
      <w:pPr>
        <w:spacing w:line="360" w:lineRule="auto"/>
        <w:ind w:firstLineChars="200" w:firstLine="440"/>
      </w:pPr>
      <w:r>
        <w:rPr>
          <w:rFonts w:hint="eastAsia"/>
        </w:rPr>
        <w:t>5</w:t>
      </w:r>
      <w:r>
        <w:rPr>
          <w:rFonts w:hint="eastAsia"/>
        </w:rPr>
        <w:t>、在本市相关媒体公示本市“守合同重信用”企业，并向企业颁发“守合同重信用”证书、“合同信用等级”资质证明。</w:t>
      </w:r>
    </w:p>
    <w:p w:rsidR="00135095" w:rsidRDefault="00135095" w:rsidP="00135095">
      <w:pPr>
        <w:spacing w:line="360" w:lineRule="auto"/>
        <w:rPr>
          <w:rFonts w:hint="eastAsia"/>
          <w:b/>
          <w:sz w:val="28"/>
          <w:szCs w:val="28"/>
        </w:rPr>
      </w:pPr>
    </w:p>
    <w:p w:rsidR="00DA2548" w:rsidRPr="00135095" w:rsidRDefault="00DA2548" w:rsidP="00135095">
      <w:pPr>
        <w:spacing w:line="360" w:lineRule="auto"/>
        <w:rPr>
          <w:b/>
          <w:sz w:val="28"/>
          <w:szCs w:val="28"/>
        </w:rPr>
      </w:pPr>
      <w:r w:rsidRPr="00135095">
        <w:rPr>
          <w:rFonts w:hint="eastAsia"/>
          <w:b/>
          <w:sz w:val="28"/>
          <w:szCs w:val="28"/>
        </w:rPr>
        <w:t>社会效应</w:t>
      </w:r>
    </w:p>
    <w:p w:rsidR="00DA2548" w:rsidRDefault="00DA2548" w:rsidP="00135095">
      <w:pPr>
        <w:spacing w:line="360" w:lineRule="auto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、“守合同重信用”由相关政府部门主导，历时</w:t>
      </w:r>
      <w:r>
        <w:rPr>
          <w:rFonts w:hint="eastAsia"/>
        </w:rPr>
        <w:t>30</w:t>
      </w:r>
      <w:r>
        <w:rPr>
          <w:rFonts w:hint="eastAsia"/>
        </w:rPr>
        <w:t>年，社会影响广泛，正能量凸显，得到社会方方面面的认可，是企业诚信形象的具体体现，是企业诚信记录的具体内容。</w:t>
      </w:r>
    </w:p>
    <w:p w:rsidR="00DA2548" w:rsidRDefault="00DA2548" w:rsidP="00135095">
      <w:pPr>
        <w:spacing w:line="360" w:lineRule="auto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、“守合同重信用”是企业市场竞争不可或缺的实力，是企业参与重大工程、政府采购投标时的重要条件。是企业申报文明单位、著名商标、诚信单位的优先条件。</w:t>
      </w:r>
    </w:p>
    <w:p w:rsidR="00DA2548" w:rsidRDefault="00DA2548" w:rsidP="00135095">
      <w:pPr>
        <w:spacing w:line="360" w:lineRule="auto"/>
        <w:ind w:firstLineChars="200" w:firstLine="440"/>
      </w:pPr>
      <w:r>
        <w:rPr>
          <w:rFonts w:hint="eastAsia"/>
        </w:rPr>
        <w:t>3</w:t>
      </w:r>
      <w:r>
        <w:rPr>
          <w:rFonts w:hint="eastAsia"/>
        </w:rPr>
        <w:t>、“守合同重信用”荣誉和“合同信用等级”资质是企业的无形资产，企业通过创建和申报，可提升企业的社会信誉度和市场竞争力，获得更多合作伙伴的信任、促进企业健康成长。</w:t>
      </w:r>
    </w:p>
    <w:sectPr w:rsidR="00DA254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03E4D"/>
    <w:rsid w:val="00056FA8"/>
    <w:rsid w:val="00135095"/>
    <w:rsid w:val="00303E4D"/>
    <w:rsid w:val="00323B43"/>
    <w:rsid w:val="003D37D8"/>
    <w:rsid w:val="004358AB"/>
    <w:rsid w:val="00650F3B"/>
    <w:rsid w:val="008B7726"/>
    <w:rsid w:val="008F1203"/>
    <w:rsid w:val="00D54ED4"/>
    <w:rsid w:val="00DA2548"/>
    <w:rsid w:val="00E6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2</cp:revision>
  <dcterms:created xsi:type="dcterms:W3CDTF">2016-11-16T03:39:00Z</dcterms:created>
  <dcterms:modified xsi:type="dcterms:W3CDTF">2016-11-16T03:39:00Z</dcterms:modified>
</cp:coreProperties>
</file>